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82F" w:rsidRPr="003970C6" w:rsidRDefault="00C4182F" w:rsidP="00C4182F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3970C6">
        <w:rPr>
          <w:rFonts w:ascii="Times New Roman" w:hAnsi="Times New Roman"/>
          <w:sz w:val="24"/>
          <w:szCs w:val="24"/>
          <w:u w:val="single"/>
        </w:rPr>
        <w:t>Аннотация к рабочей программе по предмету</w:t>
      </w:r>
    </w:p>
    <w:p w:rsidR="00C4182F" w:rsidRPr="003970C6" w:rsidRDefault="00C4182F" w:rsidP="00C418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bidi="en-US"/>
        </w:rPr>
      </w:pPr>
      <w:r w:rsidRPr="003970C6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3970C6">
        <w:rPr>
          <w:rFonts w:ascii="Times New Roman" w:eastAsia="Times New Roman" w:hAnsi="Times New Roman"/>
          <w:b/>
          <w:sz w:val="24"/>
          <w:szCs w:val="24"/>
          <w:u w:val="single"/>
          <w:lang w:bidi="en-US"/>
        </w:rPr>
        <w:t>«</w:t>
      </w:r>
      <w:r w:rsidRPr="003970C6">
        <w:rPr>
          <w:rFonts w:ascii="Times New Roman" w:eastAsia="Times New Roman" w:hAnsi="Times New Roman"/>
          <w:sz w:val="24"/>
          <w:szCs w:val="24"/>
          <w:u w:val="single"/>
          <w:lang w:bidi="en-US"/>
        </w:rPr>
        <w:t>Основы</w:t>
      </w:r>
      <w:r w:rsidRPr="003970C6">
        <w:rPr>
          <w:rFonts w:ascii="Times New Roman" w:eastAsia="Times New Roman" w:hAnsi="Times New Roman"/>
          <w:b/>
          <w:sz w:val="24"/>
          <w:szCs w:val="24"/>
          <w:u w:val="single"/>
          <w:lang w:bidi="en-US"/>
        </w:rPr>
        <w:t xml:space="preserve">  </w:t>
      </w:r>
      <w:r w:rsidRPr="003970C6">
        <w:rPr>
          <w:rFonts w:ascii="Times New Roman" w:eastAsia="Times New Roman" w:hAnsi="Times New Roman"/>
          <w:sz w:val="24"/>
          <w:szCs w:val="24"/>
          <w:u w:val="single"/>
          <w:lang w:bidi="en-US"/>
        </w:rPr>
        <w:t>безопасности</w:t>
      </w:r>
      <w:r w:rsidRPr="003970C6">
        <w:rPr>
          <w:rFonts w:ascii="Times New Roman" w:eastAsia="Times New Roman" w:hAnsi="Times New Roman"/>
          <w:b/>
          <w:sz w:val="24"/>
          <w:szCs w:val="24"/>
          <w:u w:val="single"/>
          <w:lang w:bidi="en-US"/>
        </w:rPr>
        <w:t xml:space="preserve"> </w:t>
      </w:r>
      <w:r w:rsidRPr="003970C6">
        <w:rPr>
          <w:rFonts w:ascii="Times New Roman" w:eastAsia="Times New Roman" w:hAnsi="Times New Roman"/>
          <w:sz w:val="24"/>
          <w:szCs w:val="24"/>
          <w:u w:val="single"/>
          <w:lang w:bidi="en-US"/>
        </w:rPr>
        <w:t>жизнедеятельности</w:t>
      </w:r>
      <w:proofErr w:type="gramStart"/>
      <w:r w:rsidRPr="003970C6">
        <w:rPr>
          <w:rFonts w:ascii="Times New Roman" w:eastAsia="Times New Roman" w:hAnsi="Times New Roman"/>
          <w:b/>
          <w:sz w:val="24"/>
          <w:szCs w:val="24"/>
          <w:u w:val="single"/>
          <w:lang w:bidi="en-US"/>
        </w:rPr>
        <w:t>»</w:t>
      </w:r>
      <w:r w:rsidRPr="003970C6">
        <w:rPr>
          <w:rFonts w:ascii="Times New Roman" w:eastAsia="Times New Roman" w:hAnsi="Times New Roman"/>
          <w:sz w:val="24"/>
          <w:szCs w:val="24"/>
          <w:u w:val="single"/>
          <w:lang w:bidi="en-US"/>
        </w:rPr>
        <w:t>д</w:t>
      </w:r>
      <w:proofErr w:type="gramEnd"/>
      <w:r w:rsidRPr="003970C6">
        <w:rPr>
          <w:rFonts w:ascii="Times New Roman" w:eastAsia="Times New Roman" w:hAnsi="Times New Roman"/>
          <w:sz w:val="24"/>
          <w:szCs w:val="24"/>
          <w:u w:val="single"/>
          <w:lang w:bidi="en-US"/>
        </w:rPr>
        <w:t xml:space="preserve">ля учащихся </w:t>
      </w:r>
      <w:r w:rsidR="003970C6" w:rsidRPr="003970C6">
        <w:rPr>
          <w:rFonts w:ascii="Times New Roman" w:eastAsia="Times New Roman" w:hAnsi="Times New Roman"/>
          <w:sz w:val="24"/>
          <w:szCs w:val="24"/>
          <w:u w:val="single"/>
          <w:lang w:bidi="en-US"/>
        </w:rPr>
        <w:t>5</w:t>
      </w:r>
      <w:r w:rsidRPr="003970C6">
        <w:rPr>
          <w:rFonts w:ascii="Times New Roman" w:eastAsia="Times New Roman" w:hAnsi="Times New Roman"/>
          <w:sz w:val="24"/>
          <w:szCs w:val="24"/>
          <w:u w:val="single"/>
          <w:lang w:bidi="en-US"/>
        </w:rPr>
        <w:t xml:space="preserve"> класса</w:t>
      </w:r>
    </w:p>
    <w:p w:rsidR="005937C2" w:rsidRPr="003970C6" w:rsidRDefault="00D67C8E">
      <w:pPr>
        <w:rPr>
          <w:rFonts w:ascii="Times New Roman" w:hAnsi="Times New Roman"/>
          <w:sz w:val="24"/>
          <w:szCs w:val="24"/>
        </w:rPr>
      </w:pPr>
    </w:p>
    <w:p w:rsidR="00B848F1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t xml:space="preserve">Аннотация к рабочей программе по ОБЖ для 5-х классов 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безопасности, индивидуальной системы здорового образа жизни, </w:t>
      </w:r>
      <w:proofErr w:type="spellStart"/>
      <w:r w:rsidRPr="003970C6">
        <w:rPr>
          <w:rFonts w:ascii="Times New Roman" w:hAnsi="Times New Roman"/>
          <w:sz w:val="24"/>
          <w:szCs w:val="24"/>
        </w:rPr>
        <w:t>антиэктремистского</w:t>
      </w:r>
      <w:proofErr w:type="spellEnd"/>
      <w:r w:rsidRPr="003970C6">
        <w:rPr>
          <w:rFonts w:ascii="Times New Roman" w:hAnsi="Times New Roman"/>
          <w:sz w:val="24"/>
          <w:szCs w:val="24"/>
        </w:rPr>
        <w:t xml:space="preserve"> мышления и антитеррористического поведения. Наиболее полно и целенаправленно эти вопросы можно реализовать в специальной образовательной области «Основы безопасности жизнедеятельности». Ведь только через образование можно обеспечить повышение общего уровня культуры всего населения страны в области БЖ и добиться снижения отрицательного влияния человеческого фактора на безопасность жизнедеятельности личности, общества и государства. Настоящая программа представляет собой часть образовательной программы ОБЖ и предназначена для учащихся основной школы 5</w:t>
      </w:r>
      <w:r w:rsidR="003970C6">
        <w:rPr>
          <w:rFonts w:ascii="Times New Roman" w:hAnsi="Times New Roman"/>
          <w:sz w:val="24"/>
          <w:szCs w:val="24"/>
        </w:rPr>
        <w:t>-</w:t>
      </w:r>
      <w:r w:rsidRPr="003970C6">
        <w:rPr>
          <w:rFonts w:ascii="Times New Roman" w:hAnsi="Times New Roman"/>
          <w:sz w:val="24"/>
          <w:szCs w:val="24"/>
        </w:rPr>
        <w:t xml:space="preserve">го класса. </w:t>
      </w:r>
    </w:p>
    <w:p w:rsidR="00B848F1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t xml:space="preserve">Количество часов: 17 часов Учебно-методический комплект: А. Т. Смирнов, Б. О. Хренников. Основы безопасности жизнедеятельности, 5 класс. М.: Просвещение, 2011. Рабочие программы: Основы безопасности жизнедеятельности, 5-9 классы. А. Т. Смирнов, Б. О. Хренников. М.: Просвещение, 2011. </w:t>
      </w:r>
    </w:p>
    <w:p w:rsidR="00B848F1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t>Календарно-тематическое планирование. Учебный курс ОБЖ в основной школе в 5 классе строится так, чтобы были достигнуты следующие цели:</w:t>
      </w:r>
    </w:p>
    <w:p w:rsidR="00B848F1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t xml:space="preserve"> 1) Приобретение учащимися способности сохранять жизнь и здоровье в неблагоприятных условиях и умение адекватно реагировать на различные опасные ситуации с учѐтом своих возможностей.</w:t>
      </w:r>
    </w:p>
    <w:p w:rsidR="00B848F1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t xml:space="preserve"> 2) Понимание каждым учащимся важности сбережения и защиты личного здоровья как личной и общественной ценности.</w:t>
      </w:r>
    </w:p>
    <w:p w:rsidR="00B848F1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t xml:space="preserve"> 3) Принятие учащимися ценностей гражданского общества: прав человека, правового государства, ценностей семьи, справедливости судов и ответственности власти.</w:t>
      </w:r>
    </w:p>
    <w:p w:rsidR="00B848F1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t xml:space="preserve"> 4) Формирование основ экологической культуры на основе признания ценности жизни во всех еѐ проявлениях и необходимости ответственного, бережного отношения к окружающей среде. </w:t>
      </w:r>
    </w:p>
    <w:p w:rsidR="00B848F1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t>5) Формирование у учащихся антиэкстремистского и антитеррористического поведения.</w:t>
      </w:r>
    </w:p>
    <w:p w:rsidR="003970C6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t xml:space="preserve"> 6) Готовность и способность учащихся к нравственному самосовершенствованию.</w:t>
      </w:r>
      <w:r w:rsidR="003970C6" w:rsidRPr="003970C6">
        <w:rPr>
          <w:rFonts w:ascii="Times New Roman" w:hAnsi="Times New Roman"/>
          <w:sz w:val="24"/>
          <w:szCs w:val="24"/>
        </w:rPr>
        <w:t xml:space="preserve"> </w:t>
      </w:r>
      <w:r w:rsidRPr="003970C6">
        <w:rPr>
          <w:rFonts w:ascii="Times New Roman" w:hAnsi="Times New Roman"/>
          <w:sz w:val="24"/>
          <w:szCs w:val="24"/>
        </w:rPr>
        <w:t xml:space="preserve">Структура курса ОБЖ в 5 классе, при модульном построении содержания основного общего образования включает в себя два учебных модуля. Модуль 1. Основы безопасности личности, общества и государства. Модуль 2. Основы медицинских знаний и здорового образа жизни. </w:t>
      </w:r>
    </w:p>
    <w:p w:rsidR="003970C6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t xml:space="preserve">Курс предназначен </w:t>
      </w:r>
      <w:proofErr w:type="gramStart"/>
      <w:r w:rsidRPr="003970C6">
        <w:rPr>
          <w:rFonts w:ascii="Times New Roman" w:hAnsi="Times New Roman"/>
          <w:sz w:val="24"/>
          <w:szCs w:val="24"/>
        </w:rPr>
        <w:t>для</w:t>
      </w:r>
      <w:proofErr w:type="gramEnd"/>
      <w:r w:rsidRPr="003970C6">
        <w:rPr>
          <w:rFonts w:ascii="Times New Roman" w:hAnsi="Times New Roman"/>
          <w:sz w:val="24"/>
          <w:szCs w:val="24"/>
        </w:rPr>
        <w:t>:</w:t>
      </w:r>
    </w:p>
    <w:p w:rsidR="003970C6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lastRenderedPageBreak/>
        <w:t xml:space="preserve"> 1) Формирования у учащихся основных понятий об опасных и чрезвычайных ситуациях в повседневной жизни, об их последствиях для здоровья и жизни человека.</w:t>
      </w:r>
    </w:p>
    <w:p w:rsidR="003970C6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t xml:space="preserve"> 2) Выработки сознательного и ответственного отношения к личной безопасности, безопасности окружающих.</w:t>
      </w:r>
    </w:p>
    <w:p w:rsidR="003970C6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t xml:space="preserve"> 3) Приобретение учащимися способности сохранять жизнь и здоровье в неблагоприятных условиях и умение адекватно реагировать на различные опасные ситуации с учѐтом своих возможностей.</w:t>
      </w:r>
    </w:p>
    <w:p w:rsidR="003970C6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t xml:space="preserve"> Понятийная база и содержание курса ОБЖ основаны на положениях федеральных законов РФ и других нормативно-правовых актах, в том числе:</w:t>
      </w:r>
    </w:p>
    <w:p w:rsidR="003970C6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t xml:space="preserve"> 1) Стратегии национальной безопасности РФ до 2020 г. (утверждена Указом Президента РФ от 12 мая 2009 г. № 537).</w:t>
      </w:r>
    </w:p>
    <w:p w:rsidR="003970C6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t xml:space="preserve"> 2) Стратегии государственной </w:t>
      </w:r>
      <w:proofErr w:type="spellStart"/>
      <w:r w:rsidRPr="003970C6">
        <w:rPr>
          <w:rFonts w:ascii="Times New Roman" w:hAnsi="Times New Roman"/>
          <w:sz w:val="24"/>
          <w:szCs w:val="24"/>
        </w:rPr>
        <w:t>антинаркотической</w:t>
      </w:r>
      <w:proofErr w:type="spellEnd"/>
      <w:r w:rsidRPr="003970C6">
        <w:rPr>
          <w:rFonts w:ascii="Times New Roman" w:hAnsi="Times New Roman"/>
          <w:sz w:val="24"/>
          <w:szCs w:val="24"/>
        </w:rPr>
        <w:t xml:space="preserve"> политики РФ до 2020 г. (утверждена Указом Президента РФ от 9 июня 2010 г. № 690).</w:t>
      </w:r>
    </w:p>
    <w:p w:rsidR="00C4182F" w:rsidRPr="003970C6" w:rsidRDefault="00B848F1" w:rsidP="00B848F1">
      <w:pPr>
        <w:shd w:val="clear" w:color="auto" w:fill="FFFFFF"/>
        <w:ind w:firstLine="288"/>
        <w:jc w:val="both"/>
        <w:rPr>
          <w:rFonts w:ascii="Times New Roman" w:hAnsi="Times New Roman"/>
          <w:sz w:val="24"/>
          <w:szCs w:val="24"/>
        </w:rPr>
      </w:pPr>
      <w:r w:rsidRPr="003970C6">
        <w:rPr>
          <w:rFonts w:ascii="Times New Roman" w:hAnsi="Times New Roman"/>
          <w:sz w:val="24"/>
          <w:szCs w:val="24"/>
        </w:rPr>
        <w:t xml:space="preserve"> 3) </w:t>
      </w:r>
      <w:proofErr w:type="gramStart"/>
      <w:r w:rsidRPr="003970C6">
        <w:rPr>
          <w:rFonts w:ascii="Times New Roman" w:hAnsi="Times New Roman"/>
          <w:sz w:val="24"/>
          <w:szCs w:val="24"/>
        </w:rPr>
        <w:t>Требованиях</w:t>
      </w:r>
      <w:proofErr w:type="gramEnd"/>
      <w:r w:rsidRPr="003970C6">
        <w:rPr>
          <w:rFonts w:ascii="Times New Roman" w:hAnsi="Times New Roman"/>
          <w:sz w:val="24"/>
          <w:szCs w:val="24"/>
        </w:rPr>
        <w:t xml:space="preserve"> к результатам освоения образовательной программы основного общего образования, представленной в федеральном государственном образовательном стандарте общего образования второго поколения.</w:t>
      </w:r>
    </w:p>
    <w:sectPr w:rsidR="00C4182F" w:rsidRPr="003970C6" w:rsidSect="00B5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70829"/>
    <w:multiLevelType w:val="hybridMultilevel"/>
    <w:tmpl w:val="8E480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82BFB"/>
    <w:multiLevelType w:val="hybridMultilevel"/>
    <w:tmpl w:val="2F067810"/>
    <w:lvl w:ilvl="0" w:tplc="795053DE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A1B8810A">
      <w:numFmt w:val="bullet"/>
      <w:lvlText w:val="·"/>
      <w:lvlJc w:val="left"/>
      <w:pPr>
        <w:ind w:left="1788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7B4F5E79"/>
    <w:multiLevelType w:val="hybridMultilevel"/>
    <w:tmpl w:val="06C402F8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4182F"/>
    <w:rsid w:val="002A4A38"/>
    <w:rsid w:val="003970C6"/>
    <w:rsid w:val="004509C1"/>
    <w:rsid w:val="00531108"/>
    <w:rsid w:val="005E7F80"/>
    <w:rsid w:val="00765632"/>
    <w:rsid w:val="007A4885"/>
    <w:rsid w:val="008B637E"/>
    <w:rsid w:val="009B4334"/>
    <w:rsid w:val="00B5428F"/>
    <w:rsid w:val="00B848F1"/>
    <w:rsid w:val="00BC456E"/>
    <w:rsid w:val="00BF0BE8"/>
    <w:rsid w:val="00C4182F"/>
    <w:rsid w:val="00C92195"/>
    <w:rsid w:val="00D67C8E"/>
    <w:rsid w:val="00E54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8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rsid w:val="00C4182F"/>
  </w:style>
  <w:style w:type="character" w:styleId="a3">
    <w:name w:val="Hyperlink"/>
    <w:uiPriority w:val="99"/>
    <w:unhideWhenUsed/>
    <w:rsid w:val="00C4182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B637E"/>
    <w:pPr>
      <w:ind w:left="720"/>
      <w:contextualSpacing/>
    </w:pPr>
  </w:style>
  <w:style w:type="paragraph" w:styleId="2">
    <w:name w:val="Body Text Indent 2"/>
    <w:basedOn w:val="a"/>
    <w:link w:val="20"/>
    <w:semiHidden/>
    <w:rsid w:val="008B637E"/>
    <w:pPr>
      <w:tabs>
        <w:tab w:val="left" w:pos="1540"/>
      </w:tabs>
      <w:spacing w:after="0" w:line="240" w:lineRule="auto"/>
      <w:ind w:firstLine="720"/>
    </w:pPr>
    <w:rPr>
      <w:rFonts w:ascii="Times New Roman" w:eastAsia="Times New Roman" w:hAnsi="Times New Roman"/>
      <w:sz w:val="32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8B637E"/>
    <w:rPr>
      <w:rFonts w:ascii="Times New Roman" w:eastAsia="Times New Roman" w:hAnsi="Times New Roman" w:cs="Times New Roman"/>
      <w:sz w:val="32"/>
      <w:szCs w:val="24"/>
    </w:rPr>
  </w:style>
  <w:style w:type="paragraph" w:styleId="a5">
    <w:name w:val="Body Text"/>
    <w:basedOn w:val="a"/>
    <w:link w:val="a6"/>
    <w:uiPriority w:val="99"/>
    <w:unhideWhenUsed/>
    <w:rsid w:val="004509C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4509C1"/>
    <w:rPr>
      <w:rFonts w:ascii="Calibri" w:eastAsia="Calibri" w:hAnsi="Calibri" w:cs="Times New Roman"/>
    </w:rPr>
  </w:style>
  <w:style w:type="paragraph" w:styleId="a7">
    <w:name w:val="Normal (Web)"/>
    <w:basedOn w:val="a"/>
    <w:rsid w:val="00C921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Ольга Алексеевна</cp:lastModifiedBy>
  <cp:revision>4</cp:revision>
  <dcterms:created xsi:type="dcterms:W3CDTF">2015-02-21T09:47:00Z</dcterms:created>
  <dcterms:modified xsi:type="dcterms:W3CDTF">2015-03-02T06:15:00Z</dcterms:modified>
</cp:coreProperties>
</file>